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ascii="仿宋" w:hAnsi="仿宋" w:eastAsia="仿宋" w:cs="仿宋"/>
          <w:sz w:val="32"/>
          <w:szCs w:val="40"/>
        </w:rPr>
        <w:t>1</w:t>
      </w:r>
      <w:r>
        <w:rPr>
          <w:rFonts w:hint="eastAsia" w:ascii="仿宋" w:hAnsi="仿宋" w:eastAsia="仿宋" w:cs="仿宋"/>
          <w:sz w:val="32"/>
          <w:szCs w:val="40"/>
        </w:rPr>
        <w:t>：</w:t>
      </w:r>
    </w:p>
    <w:p>
      <w:pPr>
        <w:spacing w:line="52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参会回执</w:t>
      </w:r>
    </w:p>
    <w:tbl>
      <w:tblPr>
        <w:tblStyle w:val="5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90"/>
        <w:gridCol w:w="1456"/>
        <w:gridCol w:w="1457"/>
        <w:gridCol w:w="1591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724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通信地址</w:t>
            </w:r>
          </w:p>
        </w:tc>
        <w:tc>
          <w:tcPr>
            <w:tcW w:w="7246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务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工作部门</w:t>
            </w: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电话（手机）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52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52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52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52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是否住宿</w:t>
            </w:r>
          </w:p>
        </w:tc>
        <w:tc>
          <w:tcPr>
            <w:tcW w:w="7246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□住宿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24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不住宿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    注</w:t>
            </w:r>
          </w:p>
        </w:tc>
        <w:tc>
          <w:tcPr>
            <w:tcW w:w="724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双人标准间住宿费3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0元/间/天，商务单间3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0元/间/天。</w:t>
            </w:r>
          </w:p>
        </w:tc>
      </w:tr>
    </w:tbl>
    <w:p>
      <w:pPr>
        <w:spacing w:line="400" w:lineRule="exact"/>
        <w:ind w:firstLine="720" w:firstLineChars="3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注：1、请务必填写完整，住宿默认“两人共住一标准间”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如需商务单间请备注说明。</w:t>
      </w:r>
    </w:p>
    <w:p>
      <w:pPr>
        <w:numPr>
          <w:ilvl w:val="0"/>
          <w:numId w:val="1"/>
        </w:numPr>
        <w:spacing w:line="400" w:lineRule="exact"/>
        <w:ind w:firstLine="1200" w:firstLineChars="5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4"/>
        </w:rPr>
        <w:t>回执亦可发送至邮箱：13718635657@139.com；</w:t>
      </w:r>
      <w:r>
        <w:rPr>
          <w:rFonts w:ascii="仿宋" w:hAnsi="仿宋" w:eastAsia="仿宋" w:cs="仿宋"/>
          <w:sz w:val="24"/>
        </w:rPr>
        <w:t>wuhaiwen@126.com</w:t>
      </w:r>
    </w:p>
    <w:p>
      <w:pPr>
        <w:pStyle w:val="2"/>
      </w:pPr>
    </w:p>
    <w:p>
      <w:pPr>
        <w:widowControl/>
        <w:jc w:val="left"/>
        <w:rPr>
          <w:rFonts w:ascii="Calibri" w:hAnsi="Calibri" w:eastAsia="宋体" w:cs="Times New Roman"/>
        </w:rPr>
      </w:pPr>
      <w:r>
        <w:br w:type="page"/>
      </w:r>
    </w:p>
    <w:p>
      <w:pPr>
        <w:spacing w:line="57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附件2</w:t>
      </w:r>
    </w:p>
    <w:p>
      <w:pPr>
        <w:spacing w:line="57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经验交流提纲</w:t>
      </w:r>
    </w:p>
    <w:tbl>
      <w:tblPr>
        <w:tblStyle w:val="6"/>
        <w:tblpPr w:leftFromText="180" w:rightFromText="180" w:vertAnchor="text" w:horzAnchor="page" w:tblpX="1244" w:tblpY="160"/>
        <w:tblOverlap w:val="never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7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交流单位名称</w:t>
            </w:r>
          </w:p>
        </w:tc>
        <w:tc>
          <w:tcPr>
            <w:tcW w:w="725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交流题目</w:t>
            </w:r>
          </w:p>
        </w:tc>
        <w:tc>
          <w:tcPr>
            <w:tcW w:w="725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交流人姓名及手机号</w:t>
            </w:r>
          </w:p>
        </w:tc>
        <w:tc>
          <w:tcPr>
            <w:tcW w:w="725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3" w:hRule="atLeast"/>
        </w:trPr>
        <w:tc>
          <w:tcPr>
            <w:tcW w:w="22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交流提纲</w:t>
            </w:r>
          </w:p>
        </w:tc>
        <w:tc>
          <w:tcPr>
            <w:tcW w:w="7257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</w:tbl>
    <w:p>
      <w:pPr>
        <w:pStyle w:val="2"/>
        <w:spacing w:after="0" w:line="40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spacing w:after="0"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交流议题：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1.产教科融合及其科研成果的转化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2.大学科技园区建设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3.提升教师产教科融合能力的途径和方法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4.产教科融合对于促进学科、专业建设及办学整体水平的作用与意义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5.产教科融合对企业突破硬核技术的作用与意义</w:t>
      </w:r>
    </w:p>
    <w:sectPr>
      <w:pgSz w:w="11906" w:h="16838"/>
      <w:pgMar w:top="1814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02778"/>
    <w:multiLevelType w:val="singleLevel"/>
    <w:tmpl w:val="9680277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WZmMzMwOGRiZmMzZTA1OTNmYjBmYmVlMDJkNTgifQ=="/>
  </w:docVars>
  <w:rsids>
    <w:rsidRoot w:val="00DE1402"/>
    <w:rsid w:val="000A6BE8"/>
    <w:rsid w:val="000C2C4F"/>
    <w:rsid w:val="00195BB7"/>
    <w:rsid w:val="002413CC"/>
    <w:rsid w:val="002A6159"/>
    <w:rsid w:val="002A74F7"/>
    <w:rsid w:val="002A7883"/>
    <w:rsid w:val="002F2F53"/>
    <w:rsid w:val="002F59A2"/>
    <w:rsid w:val="002F6803"/>
    <w:rsid w:val="003A4F9B"/>
    <w:rsid w:val="003B0F8F"/>
    <w:rsid w:val="003D1656"/>
    <w:rsid w:val="00404ED2"/>
    <w:rsid w:val="00412196"/>
    <w:rsid w:val="00466EFB"/>
    <w:rsid w:val="004811F6"/>
    <w:rsid w:val="00483DA7"/>
    <w:rsid w:val="004C4B55"/>
    <w:rsid w:val="004E18B0"/>
    <w:rsid w:val="005014EB"/>
    <w:rsid w:val="00555B37"/>
    <w:rsid w:val="005F230E"/>
    <w:rsid w:val="00626673"/>
    <w:rsid w:val="00626A67"/>
    <w:rsid w:val="006844E6"/>
    <w:rsid w:val="00692227"/>
    <w:rsid w:val="007D2B65"/>
    <w:rsid w:val="00805395"/>
    <w:rsid w:val="008565F6"/>
    <w:rsid w:val="00876D65"/>
    <w:rsid w:val="008B70CA"/>
    <w:rsid w:val="008C6596"/>
    <w:rsid w:val="008D5BDF"/>
    <w:rsid w:val="009722A3"/>
    <w:rsid w:val="009849FA"/>
    <w:rsid w:val="009C3A58"/>
    <w:rsid w:val="00A06E7D"/>
    <w:rsid w:val="00A14D9A"/>
    <w:rsid w:val="00A21E8D"/>
    <w:rsid w:val="00A70EB8"/>
    <w:rsid w:val="00A854E9"/>
    <w:rsid w:val="00A95E5C"/>
    <w:rsid w:val="00AA7D71"/>
    <w:rsid w:val="00AE3824"/>
    <w:rsid w:val="00BC1782"/>
    <w:rsid w:val="00BE5655"/>
    <w:rsid w:val="00C03C52"/>
    <w:rsid w:val="00C13484"/>
    <w:rsid w:val="00C74079"/>
    <w:rsid w:val="00C850E9"/>
    <w:rsid w:val="00CB3AAB"/>
    <w:rsid w:val="00CD585F"/>
    <w:rsid w:val="00D11BDD"/>
    <w:rsid w:val="00D25D03"/>
    <w:rsid w:val="00D55F43"/>
    <w:rsid w:val="00D7098E"/>
    <w:rsid w:val="00DE1402"/>
    <w:rsid w:val="00DF5AB7"/>
    <w:rsid w:val="00E12AF4"/>
    <w:rsid w:val="00E70536"/>
    <w:rsid w:val="00E866E3"/>
    <w:rsid w:val="00EB3145"/>
    <w:rsid w:val="00EF3A45"/>
    <w:rsid w:val="00F81B46"/>
    <w:rsid w:val="00F86DFC"/>
    <w:rsid w:val="00FD1719"/>
    <w:rsid w:val="00FF13A1"/>
    <w:rsid w:val="023A194B"/>
    <w:rsid w:val="06D7510F"/>
    <w:rsid w:val="09331CCE"/>
    <w:rsid w:val="0B5836A0"/>
    <w:rsid w:val="0BB579E9"/>
    <w:rsid w:val="1227393A"/>
    <w:rsid w:val="16E64EFA"/>
    <w:rsid w:val="1AE768BF"/>
    <w:rsid w:val="1BAE412F"/>
    <w:rsid w:val="201C12BD"/>
    <w:rsid w:val="22C73E32"/>
    <w:rsid w:val="23CD0327"/>
    <w:rsid w:val="25F466A7"/>
    <w:rsid w:val="31D64091"/>
    <w:rsid w:val="35E05174"/>
    <w:rsid w:val="370E2A51"/>
    <w:rsid w:val="44103433"/>
    <w:rsid w:val="449556E6"/>
    <w:rsid w:val="455E1F7C"/>
    <w:rsid w:val="518A786C"/>
    <w:rsid w:val="56462CE4"/>
    <w:rsid w:val="5DA407A3"/>
    <w:rsid w:val="5E47584B"/>
    <w:rsid w:val="63212B0F"/>
    <w:rsid w:val="6D14297A"/>
    <w:rsid w:val="712E63F7"/>
    <w:rsid w:val="71857D19"/>
    <w:rsid w:val="72D354A8"/>
    <w:rsid w:val="73B928EF"/>
    <w:rsid w:val="75A924F0"/>
    <w:rsid w:val="78941235"/>
    <w:rsid w:val="79B55907"/>
    <w:rsid w:val="7E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Body Text First Indent 21"/>
    <w:basedOn w:val="1"/>
    <w:qFormat/>
    <w:uiPriority w:val="99"/>
    <w:pPr>
      <w:spacing w:line="500" w:lineRule="exact"/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1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正文文本 字符"/>
    <w:basedOn w:val="7"/>
    <w:link w:val="2"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</Words>
  <Characters>1391</Characters>
  <Lines>11</Lines>
  <Paragraphs>3</Paragraphs>
  <TotalTime>11</TotalTime>
  <ScaleCrop>false</ScaleCrop>
  <LinksUpToDate>false</LinksUpToDate>
  <CharactersWithSpaces>1632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2023-07-12T06:12:00Z</dcterms:created>
  <dc:creator>LYQ</dc:creator>
  <cp:lastModifiedBy>鸿儒</cp:lastModifiedBy>
  <cp:lastPrinted>2023-07-14T07:51:00Z</cp:lastPrinted>
  <dcterms:modified xsi:type="dcterms:W3CDTF">2023-09-25T00:55:10Z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26B2ACEF85FE41D09D5F8B69B53BAD5E_13</vt:lpwstr>
  </property>
</Properties>
</file>